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C0" w:rsidRDefault="005D69C0" w:rsidP="005D69C0">
      <w:pPr>
        <w:spacing w:line="520" w:lineRule="exact"/>
        <w:ind w:right="1280"/>
        <w:rPr>
          <w:rFonts w:ascii="黑体" w:eastAsia="黑体" w:hint="eastAsia"/>
          <w:sz w:val="32"/>
          <w:szCs w:val="32"/>
        </w:rPr>
      </w:pPr>
      <w:r>
        <w:rPr>
          <w:rFonts w:ascii="黑体" w:eastAsia="黑体" w:hint="eastAsia"/>
          <w:sz w:val="32"/>
          <w:szCs w:val="32"/>
        </w:rPr>
        <w:t>附件：</w:t>
      </w:r>
    </w:p>
    <w:p w:rsidR="005D69C0" w:rsidRPr="00B22FF5" w:rsidRDefault="005D69C0" w:rsidP="005D69C0">
      <w:pPr>
        <w:spacing w:line="520" w:lineRule="exact"/>
        <w:ind w:right="1280"/>
        <w:rPr>
          <w:rFonts w:ascii="仿宋_GB2312" w:eastAsia="仿宋_GB2312" w:hAnsi="仿宋" w:cs="仿宋_GB2312" w:hint="eastAsia"/>
          <w:color w:val="000000"/>
          <w:sz w:val="32"/>
          <w:szCs w:val="32"/>
        </w:rPr>
      </w:pPr>
    </w:p>
    <w:p w:rsidR="005D69C0" w:rsidRPr="005D69C0" w:rsidRDefault="005D69C0" w:rsidP="005D69C0">
      <w:pPr>
        <w:spacing w:line="540" w:lineRule="exact"/>
        <w:jc w:val="center"/>
        <w:rPr>
          <w:rFonts w:ascii="方正小标宋简体" w:eastAsia="方正小标宋简体" w:hAnsi="宋体" w:hint="eastAsia"/>
          <w:sz w:val="36"/>
          <w:szCs w:val="36"/>
        </w:rPr>
      </w:pPr>
      <w:r w:rsidRPr="00C15025">
        <w:rPr>
          <w:rFonts w:ascii="方正小标宋简体" w:eastAsia="方正小标宋简体" w:hAnsi="宋体" w:hint="eastAsia"/>
          <w:sz w:val="36"/>
          <w:szCs w:val="36"/>
        </w:rPr>
        <w:t>市教育局机关</w:t>
      </w:r>
      <w:r>
        <w:rPr>
          <w:rFonts w:ascii="方正小标宋简体" w:eastAsia="方正小标宋简体" w:hAnsi="宋体" w:hint="eastAsia"/>
          <w:sz w:val="36"/>
          <w:szCs w:val="36"/>
        </w:rPr>
        <w:t>、市教育考试院</w:t>
      </w:r>
      <w:r w:rsidRPr="00C15025">
        <w:rPr>
          <w:rFonts w:ascii="方正小标宋简体" w:eastAsia="方正小标宋简体" w:hAnsi="宋体" w:hint="eastAsia"/>
          <w:sz w:val="36"/>
          <w:szCs w:val="36"/>
        </w:rPr>
        <w:t>7月10日“支部主题党日”活</w:t>
      </w:r>
      <w:r>
        <w:rPr>
          <w:rFonts w:ascii="方正小标宋简体" w:eastAsia="方正小标宋简体" w:hAnsi="宋体" w:hint="eastAsia"/>
          <w:sz w:val="36"/>
          <w:szCs w:val="36"/>
        </w:rPr>
        <w:t xml:space="preserve"> </w:t>
      </w:r>
      <w:r w:rsidRPr="00C15025">
        <w:rPr>
          <w:rFonts w:ascii="方正小标宋简体" w:eastAsia="方正小标宋简体" w:hAnsi="宋体" w:hint="eastAsia"/>
          <w:sz w:val="36"/>
          <w:szCs w:val="36"/>
        </w:rPr>
        <w:t>动</w:t>
      </w:r>
      <w:r>
        <w:rPr>
          <w:rFonts w:ascii="方正小标宋简体" w:eastAsia="方正小标宋简体" w:hAnsi="宋体" w:hint="eastAsia"/>
          <w:sz w:val="36"/>
          <w:szCs w:val="36"/>
        </w:rPr>
        <w:t xml:space="preserve"> </w:t>
      </w:r>
      <w:r w:rsidRPr="00C15025">
        <w:rPr>
          <w:rFonts w:ascii="方正小标宋简体" w:eastAsia="方正小标宋简体" w:hAnsi="宋体" w:hint="eastAsia"/>
          <w:sz w:val="36"/>
          <w:szCs w:val="36"/>
        </w:rPr>
        <w:t>安</w:t>
      </w:r>
      <w:r>
        <w:rPr>
          <w:rFonts w:ascii="方正小标宋简体" w:eastAsia="方正小标宋简体" w:hAnsi="宋体" w:hint="eastAsia"/>
          <w:sz w:val="36"/>
          <w:szCs w:val="36"/>
        </w:rPr>
        <w:t xml:space="preserve"> </w:t>
      </w:r>
      <w:r w:rsidRPr="00C15025">
        <w:rPr>
          <w:rFonts w:ascii="方正小标宋简体" w:eastAsia="方正小标宋简体" w:hAnsi="宋体" w:hint="eastAsia"/>
          <w:sz w:val="36"/>
          <w:szCs w:val="36"/>
        </w:rPr>
        <w:t>排</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258"/>
        <w:gridCol w:w="3944"/>
        <w:gridCol w:w="1440"/>
        <w:gridCol w:w="2005"/>
      </w:tblGrid>
      <w:tr w:rsidR="005D69C0" w:rsidRPr="00EE60AE" w:rsidTr="007D2C1E">
        <w:trPr>
          <w:trHeight w:val="607"/>
        </w:trPr>
        <w:tc>
          <w:tcPr>
            <w:tcW w:w="3102" w:type="dxa"/>
            <w:gridSpan w:val="2"/>
            <w:vAlign w:val="center"/>
          </w:tcPr>
          <w:p w:rsidR="005D69C0" w:rsidRPr="00C15025" w:rsidRDefault="005D69C0" w:rsidP="00B77481">
            <w:pPr>
              <w:jc w:val="center"/>
              <w:rPr>
                <w:rFonts w:ascii="黑体" w:eastAsia="黑体" w:hAnsi="黑体" w:hint="eastAsia"/>
                <w:sz w:val="24"/>
              </w:rPr>
            </w:pPr>
            <w:r w:rsidRPr="00C15025">
              <w:rPr>
                <w:rFonts w:ascii="黑体" w:eastAsia="黑体" w:hAnsi="黑体" w:hint="eastAsia"/>
                <w:sz w:val="24"/>
              </w:rPr>
              <w:t>时    间</w:t>
            </w:r>
          </w:p>
        </w:tc>
        <w:tc>
          <w:tcPr>
            <w:tcW w:w="3944" w:type="dxa"/>
            <w:vAlign w:val="center"/>
          </w:tcPr>
          <w:p w:rsidR="005D69C0" w:rsidRPr="00C15025" w:rsidRDefault="005D69C0" w:rsidP="00B77481">
            <w:pPr>
              <w:jc w:val="center"/>
              <w:rPr>
                <w:rFonts w:ascii="黑体" w:eastAsia="黑体" w:hAnsi="黑体" w:hint="eastAsia"/>
                <w:sz w:val="24"/>
              </w:rPr>
            </w:pPr>
            <w:r w:rsidRPr="00C15025">
              <w:rPr>
                <w:rFonts w:ascii="黑体" w:eastAsia="黑体" w:hAnsi="黑体" w:hint="eastAsia"/>
                <w:sz w:val="24"/>
              </w:rPr>
              <w:t>活动内容</w:t>
            </w:r>
          </w:p>
        </w:tc>
        <w:tc>
          <w:tcPr>
            <w:tcW w:w="1440" w:type="dxa"/>
            <w:vAlign w:val="center"/>
          </w:tcPr>
          <w:p w:rsidR="005D69C0" w:rsidRPr="00C15025" w:rsidRDefault="005D69C0" w:rsidP="00B77481">
            <w:pPr>
              <w:jc w:val="center"/>
              <w:rPr>
                <w:rFonts w:ascii="黑体" w:eastAsia="黑体" w:hAnsi="黑体" w:hint="eastAsia"/>
                <w:sz w:val="24"/>
              </w:rPr>
            </w:pPr>
            <w:r w:rsidRPr="00C15025">
              <w:rPr>
                <w:rFonts w:ascii="黑体" w:eastAsia="黑体" w:hAnsi="黑体" w:hint="eastAsia"/>
                <w:sz w:val="24"/>
              </w:rPr>
              <w:t>地点</w:t>
            </w:r>
          </w:p>
        </w:tc>
        <w:tc>
          <w:tcPr>
            <w:tcW w:w="2005" w:type="dxa"/>
            <w:vAlign w:val="center"/>
          </w:tcPr>
          <w:p w:rsidR="005D69C0" w:rsidRPr="00EE60AE" w:rsidRDefault="005D69C0" w:rsidP="00B77481">
            <w:pPr>
              <w:jc w:val="center"/>
              <w:rPr>
                <w:rFonts w:ascii="黑体" w:eastAsia="黑体" w:hAnsi="黑体" w:hint="eastAsia"/>
                <w:b/>
                <w:szCs w:val="21"/>
              </w:rPr>
            </w:pPr>
            <w:r w:rsidRPr="00EE60AE">
              <w:rPr>
                <w:rFonts w:ascii="黑体" w:eastAsia="黑体" w:hAnsi="黑体" w:hint="eastAsia"/>
                <w:b/>
                <w:szCs w:val="21"/>
              </w:rPr>
              <w:t>责任部门及责任人</w:t>
            </w:r>
          </w:p>
        </w:tc>
      </w:tr>
      <w:tr w:rsidR="005D69C0" w:rsidRPr="00C15025" w:rsidTr="007D2C1E">
        <w:trPr>
          <w:trHeight w:val="2343"/>
        </w:trPr>
        <w:tc>
          <w:tcPr>
            <w:tcW w:w="1844" w:type="dxa"/>
            <w:vMerge w:val="restart"/>
            <w:shd w:val="clear" w:color="auto" w:fill="auto"/>
            <w:vAlign w:val="center"/>
          </w:tcPr>
          <w:p w:rsidR="005D69C0" w:rsidRPr="009611DF" w:rsidRDefault="005D69C0" w:rsidP="00B77481">
            <w:pPr>
              <w:spacing w:line="400" w:lineRule="exact"/>
              <w:rPr>
                <w:rFonts w:ascii="宋体" w:hAnsi="宋体" w:cs="方正小标宋简体" w:hint="eastAsia"/>
                <w:color w:val="000000"/>
                <w:sz w:val="24"/>
              </w:rPr>
            </w:pPr>
            <w:smartTag w:uri="urn:schemas-microsoft-com:office:smarttags" w:element="chsdate">
              <w:smartTagPr>
                <w:attr w:name="IsROCDate" w:val="False"/>
                <w:attr w:name="IsLunarDate" w:val="False"/>
                <w:attr w:name="Day" w:val="10"/>
                <w:attr w:name="Month" w:val="7"/>
                <w:attr w:name="Year" w:val="2019"/>
              </w:smartTagPr>
              <w:r w:rsidRPr="009611DF">
                <w:rPr>
                  <w:rFonts w:ascii="宋体" w:hAnsi="宋体" w:cs="方正小标宋简体" w:hint="eastAsia"/>
                  <w:color w:val="000000"/>
                  <w:sz w:val="24"/>
                </w:rPr>
                <w:t>2019年7月10日</w:t>
              </w:r>
            </w:smartTag>
            <w:r w:rsidRPr="009611DF">
              <w:rPr>
                <w:rFonts w:ascii="宋体" w:hAnsi="宋体" w:cs="方正小标宋简体" w:hint="eastAsia"/>
                <w:color w:val="000000"/>
                <w:sz w:val="24"/>
              </w:rPr>
              <w:t>（星期三）下午14：30—17：30</w:t>
            </w:r>
          </w:p>
        </w:tc>
        <w:tc>
          <w:tcPr>
            <w:tcW w:w="1258" w:type="dxa"/>
            <w:vAlign w:val="center"/>
          </w:tcPr>
          <w:p w:rsidR="005D69C0" w:rsidRPr="009611DF" w:rsidRDefault="005D69C0" w:rsidP="00B77481">
            <w:pPr>
              <w:spacing w:line="400" w:lineRule="exact"/>
              <w:rPr>
                <w:rFonts w:ascii="宋体" w:hAnsi="宋体" w:cs="方正小标宋简体" w:hint="eastAsia"/>
                <w:color w:val="000000"/>
                <w:sz w:val="24"/>
              </w:rPr>
            </w:pPr>
            <w:r w:rsidRPr="009611DF">
              <w:rPr>
                <w:rFonts w:ascii="宋体" w:hAnsi="宋体" w:cs="方正小标宋简体" w:hint="eastAsia"/>
                <w:color w:val="000000"/>
                <w:sz w:val="24"/>
              </w:rPr>
              <w:t>15：30</w:t>
            </w:r>
          </w:p>
          <w:p w:rsidR="005D69C0" w:rsidRPr="009611DF" w:rsidRDefault="005D69C0" w:rsidP="00B77481">
            <w:pPr>
              <w:spacing w:line="400" w:lineRule="exact"/>
              <w:rPr>
                <w:rFonts w:ascii="宋体" w:hAnsi="宋体" w:cs="方正小标宋简体" w:hint="eastAsia"/>
                <w:color w:val="000000"/>
                <w:sz w:val="24"/>
              </w:rPr>
            </w:pPr>
            <w:r w:rsidRPr="009611DF">
              <w:rPr>
                <w:rFonts w:ascii="宋体" w:hAnsi="宋体" w:cs="方正小标宋简体" w:hint="eastAsia"/>
                <w:color w:val="000000"/>
                <w:sz w:val="24"/>
              </w:rPr>
              <w:t>—16：20</w:t>
            </w:r>
          </w:p>
        </w:tc>
        <w:tc>
          <w:tcPr>
            <w:tcW w:w="3944" w:type="dxa"/>
            <w:vAlign w:val="center"/>
          </w:tcPr>
          <w:p w:rsidR="005D69C0" w:rsidRPr="001E4578" w:rsidRDefault="005D69C0" w:rsidP="00B77481">
            <w:pPr>
              <w:spacing w:line="400" w:lineRule="exact"/>
              <w:rPr>
                <w:rFonts w:ascii="宋体" w:hAnsi="宋体" w:cs="方正小标宋简体" w:hint="eastAsia"/>
                <w:color w:val="000000"/>
                <w:sz w:val="24"/>
              </w:rPr>
            </w:pPr>
            <w:r w:rsidRPr="001E4578">
              <w:rPr>
                <w:rFonts w:ascii="宋体" w:hAnsi="宋体" w:cs="方正小标宋简体" w:hint="eastAsia"/>
                <w:color w:val="000000"/>
                <w:sz w:val="24"/>
              </w:rPr>
              <w:t>完成规定动作“4”部分的内容：</w:t>
            </w:r>
          </w:p>
          <w:p w:rsidR="005D69C0" w:rsidRPr="001E4578" w:rsidRDefault="005D69C0" w:rsidP="00B77481">
            <w:pPr>
              <w:spacing w:line="400" w:lineRule="exact"/>
              <w:rPr>
                <w:rFonts w:ascii="宋体" w:hAnsi="宋体" w:cs="方正小标宋简体" w:hint="eastAsia"/>
                <w:color w:val="000000"/>
                <w:sz w:val="24"/>
              </w:rPr>
            </w:pPr>
            <w:r w:rsidRPr="001E4578">
              <w:rPr>
                <w:rFonts w:ascii="宋体" w:hAnsi="宋体" w:cs="方正小标宋简体" w:hint="eastAsia"/>
                <w:color w:val="000000"/>
                <w:sz w:val="24"/>
              </w:rPr>
              <w:t>（1）诵读党章；</w:t>
            </w:r>
          </w:p>
          <w:p w:rsidR="005D69C0" w:rsidRPr="001E4578" w:rsidRDefault="005D69C0" w:rsidP="00B77481">
            <w:pPr>
              <w:spacing w:line="400" w:lineRule="exact"/>
              <w:rPr>
                <w:rFonts w:ascii="宋体" w:hAnsi="宋体" w:cs="方正小标宋简体" w:hint="eastAsia"/>
                <w:color w:val="000000"/>
                <w:sz w:val="24"/>
              </w:rPr>
            </w:pPr>
            <w:r w:rsidRPr="001E4578">
              <w:rPr>
                <w:rFonts w:ascii="宋体" w:hAnsi="宋体" w:cs="方正小标宋简体" w:hint="eastAsia"/>
                <w:color w:val="000000"/>
                <w:sz w:val="24"/>
              </w:rPr>
              <w:t>（2）重温入党誓词；</w:t>
            </w:r>
          </w:p>
          <w:p w:rsidR="005D69C0" w:rsidRPr="001E4578" w:rsidRDefault="005D69C0" w:rsidP="00B77481">
            <w:pPr>
              <w:spacing w:line="400" w:lineRule="exact"/>
              <w:rPr>
                <w:rFonts w:ascii="宋体" w:hAnsi="宋体" w:cs="方正小标宋简体" w:hint="eastAsia"/>
                <w:color w:val="000000"/>
                <w:sz w:val="24"/>
              </w:rPr>
            </w:pPr>
            <w:r w:rsidRPr="001E4578">
              <w:rPr>
                <w:rFonts w:ascii="宋体" w:hAnsi="宋体" w:cs="方正小标宋简体" w:hint="eastAsia"/>
                <w:color w:val="000000"/>
                <w:sz w:val="24"/>
              </w:rPr>
              <w:t>（3）背诵社会主义核心价值内容；</w:t>
            </w:r>
          </w:p>
          <w:p w:rsidR="005D69C0" w:rsidRPr="001E4578" w:rsidRDefault="005D69C0" w:rsidP="00B77481">
            <w:pPr>
              <w:spacing w:line="400" w:lineRule="exact"/>
              <w:rPr>
                <w:rFonts w:ascii="宋体" w:hAnsi="宋体" w:cs="方正小标宋简体" w:hint="eastAsia"/>
                <w:color w:val="000000"/>
                <w:sz w:val="24"/>
              </w:rPr>
            </w:pPr>
            <w:r w:rsidRPr="001E4578">
              <w:rPr>
                <w:rFonts w:ascii="宋体" w:hAnsi="宋体" w:cs="方正小标宋简体" w:hint="eastAsia"/>
                <w:color w:val="000000"/>
                <w:sz w:val="24"/>
              </w:rPr>
              <w:t>（4）缴纳党费；</w:t>
            </w:r>
          </w:p>
          <w:p w:rsidR="005D69C0" w:rsidRPr="001E4578" w:rsidRDefault="005D69C0" w:rsidP="00B77481">
            <w:pPr>
              <w:spacing w:line="320" w:lineRule="exact"/>
              <w:ind w:firstLine="646"/>
              <w:rPr>
                <w:rFonts w:ascii="宋体" w:hAnsi="宋体" w:cs="方正小标宋简体" w:hint="eastAsia"/>
                <w:color w:val="000000"/>
                <w:sz w:val="24"/>
              </w:rPr>
            </w:pPr>
          </w:p>
        </w:tc>
        <w:tc>
          <w:tcPr>
            <w:tcW w:w="1440" w:type="dxa"/>
            <w:vMerge w:val="restart"/>
            <w:vAlign w:val="center"/>
          </w:tcPr>
          <w:p w:rsidR="005D69C0" w:rsidRPr="001E4578" w:rsidRDefault="005D69C0" w:rsidP="00B77481">
            <w:pPr>
              <w:spacing w:line="400" w:lineRule="exact"/>
              <w:rPr>
                <w:rFonts w:ascii="宋体" w:hAnsi="宋体" w:cs="方正小标宋简体" w:hint="eastAsia"/>
                <w:color w:val="000000"/>
                <w:sz w:val="24"/>
              </w:rPr>
            </w:pPr>
            <w:r w:rsidRPr="001E4578">
              <w:rPr>
                <w:rFonts w:ascii="宋体" w:hAnsi="宋体" w:cs="方正小标宋简体" w:hint="eastAsia"/>
                <w:color w:val="000000"/>
                <w:sz w:val="24"/>
              </w:rPr>
              <w:t>荆州区菱角湖管理区清河大队党员群众服务中心。</w:t>
            </w:r>
          </w:p>
          <w:p w:rsidR="005D69C0" w:rsidRPr="001E4578" w:rsidRDefault="005D69C0" w:rsidP="00B77481">
            <w:pPr>
              <w:spacing w:line="400" w:lineRule="exact"/>
              <w:jc w:val="center"/>
              <w:rPr>
                <w:rFonts w:ascii="宋体" w:hAnsi="宋体" w:cs="方正小标宋简体" w:hint="eastAsia"/>
                <w:color w:val="000000"/>
                <w:sz w:val="24"/>
              </w:rPr>
            </w:pPr>
          </w:p>
        </w:tc>
        <w:tc>
          <w:tcPr>
            <w:tcW w:w="2005" w:type="dxa"/>
            <w:vMerge w:val="restart"/>
            <w:vAlign w:val="center"/>
          </w:tcPr>
          <w:p w:rsidR="005D69C0" w:rsidRPr="001E4578" w:rsidRDefault="005D69C0" w:rsidP="00B77481">
            <w:pPr>
              <w:spacing w:line="400" w:lineRule="exact"/>
              <w:jc w:val="center"/>
              <w:rPr>
                <w:rFonts w:ascii="宋体" w:hAnsi="宋体" w:cs="方正小标宋简体"/>
                <w:color w:val="000000"/>
                <w:sz w:val="24"/>
              </w:rPr>
            </w:pPr>
            <w:r w:rsidRPr="001E4578">
              <w:rPr>
                <w:rFonts w:ascii="宋体" w:hAnsi="宋体" w:cs="方正小标宋简体" w:hint="eastAsia"/>
                <w:color w:val="000000"/>
                <w:sz w:val="24"/>
              </w:rPr>
              <w:t>直属机关党委、</w:t>
            </w:r>
          </w:p>
          <w:p w:rsidR="007D2C1E" w:rsidRDefault="005D69C0" w:rsidP="00B77481">
            <w:pPr>
              <w:spacing w:line="400" w:lineRule="exact"/>
              <w:jc w:val="center"/>
              <w:rPr>
                <w:rFonts w:ascii="宋体" w:hAnsi="宋体" w:cs="方正小标宋简体" w:hint="eastAsia"/>
                <w:color w:val="000000"/>
                <w:sz w:val="24"/>
              </w:rPr>
            </w:pPr>
            <w:r w:rsidRPr="001E4578">
              <w:rPr>
                <w:rFonts w:ascii="宋体" w:hAnsi="宋体" w:cs="方正小标宋简体" w:hint="eastAsia"/>
                <w:color w:val="000000"/>
                <w:sz w:val="24"/>
              </w:rPr>
              <w:t>机关各党支部</w:t>
            </w:r>
            <w:r w:rsidR="007D2C1E">
              <w:rPr>
                <w:rFonts w:ascii="宋体" w:hAnsi="宋体" w:cs="方正小标宋简体" w:hint="eastAsia"/>
                <w:color w:val="000000"/>
                <w:sz w:val="24"/>
              </w:rPr>
              <w:t>、市教育考试院</w:t>
            </w:r>
            <w:bookmarkStart w:id="0" w:name="_GoBack"/>
            <w:bookmarkEnd w:id="0"/>
          </w:p>
          <w:p w:rsidR="005D69C0" w:rsidRPr="001E4578" w:rsidRDefault="007D2C1E" w:rsidP="007D2C1E">
            <w:pPr>
              <w:spacing w:line="400" w:lineRule="exact"/>
              <w:rPr>
                <w:rFonts w:ascii="宋体" w:hAnsi="宋体" w:cs="方正小标宋简体" w:hint="eastAsia"/>
                <w:color w:val="000000"/>
                <w:sz w:val="24"/>
              </w:rPr>
            </w:pPr>
            <w:r>
              <w:rPr>
                <w:rFonts w:ascii="宋体" w:hAnsi="宋体" w:cs="方正小标宋简体" w:hint="eastAsia"/>
                <w:color w:val="000000"/>
                <w:sz w:val="24"/>
              </w:rPr>
              <w:t>党</w:t>
            </w:r>
            <w:r w:rsidR="005D69C0" w:rsidRPr="001E4578">
              <w:rPr>
                <w:rFonts w:ascii="宋体" w:hAnsi="宋体" w:cs="方正小标宋简体" w:hint="eastAsia"/>
                <w:color w:val="000000"/>
                <w:sz w:val="24"/>
              </w:rPr>
              <w:t>支部书记</w:t>
            </w:r>
          </w:p>
        </w:tc>
      </w:tr>
      <w:tr w:rsidR="005D69C0" w:rsidRPr="00C15025" w:rsidTr="007D2C1E">
        <w:trPr>
          <w:trHeight w:val="7813"/>
        </w:trPr>
        <w:tc>
          <w:tcPr>
            <w:tcW w:w="1844" w:type="dxa"/>
            <w:vMerge/>
            <w:shd w:val="clear" w:color="auto" w:fill="auto"/>
            <w:vAlign w:val="center"/>
          </w:tcPr>
          <w:p w:rsidR="005D69C0" w:rsidRPr="009611DF" w:rsidRDefault="005D69C0" w:rsidP="00B77481">
            <w:pPr>
              <w:spacing w:line="400" w:lineRule="exact"/>
              <w:rPr>
                <w:rFonts w:ascii="宋体" w:hAnsi="宋体" w:cs="方正小标宋简体" w:hint="eastAsia"/>
                <w:color w:val="000000"/>
                <w:sz w:val="24"/>
              </w:rPr>
            </w:pPr>
          </w:p>
        </w:tc>
        <w:tc>
          <w:tcPr>
            <w:tcW w:w="1258" w:type="dxa"/>
            <w:vAlign w:val="center"/>
          </w:tcPr>
          <w:p w:rsidR="005D69C0" w:rsidRPr="009611DF" w:rsidRDefault="005D69C0" w:rsidP="00B77481">
            <w:pPr>
              <w:spacing w:line="400" w:lineRule="exact"/>
              <w:rPr>
                <w:rFonts w:ascii="宋体" w:hAnsi="宋体" w:cs="方正小标宋简体" w:hint="eastAsia"/>
                <w:color w:val="000000"/>
                <w:sz w:val="24"/>
              </w:rPr>
            </w:pPr>
            <w:r w:rsidRPr="009611DF">
              <w:rPr>
                <w:rFonts w:ascii="宋体" w:hAnsi="宋体" w:cs="方正小标宋简体" w:hint="eastAsia"/>
                <w:color w:val="000000"/>
                <w:sz w:val="24"/>
              </w:rPr>
              <w:t>16：20</w:t>
            </w:r>
          </w:p>
          <w:p w:rsidR="005D69C0" w:rsidRPr="009611DF" w:rsidRDefault="005D69C0" w:rsidP="00B77481">
            <w:pPr>
              <w:spacing w:line="400" w:lineRule="exact"/>
              <w:rPr>
                <w:rFonts w:ascii="宋体" w:hAnsi="宋体" w:cs="方正小标宋简体" w:hint="eastAsia"/>
                <w:color w:val="000000"/>
                <w:sz w:val="24"/>
              </w:rPr>
            </w:pPr>
            <w:r w:rsidRPr="009611DF">
              <w:rPr>
                <w:rFonts w:ascii="宋体" w:hAnsi="宋体" w:cs="方正小标宋简体" w:hint="eastAsia"/>
                <w:color w:val="000000"/>
                <w:sz w:val="24"/>
              </w:rPr>
              <w:t>—18：00</w:t>
            </w:r>
          </w:p>
        </w:tc>
        <w:tc>
          <w:tcPr>
            <w:tcW w:w="3944" w:type="dxa"/>
            <w:vAlign w:val="center"/>
          </w:tcPr>
          <w:p w:rsidR="005D69C0" w:rsidRPr="001E4578" w:rsidRDefault="005D69C0" w:rsidP="00B77481">
            <w:pPr>
              <w:spacing w:line="530" w:lineRule="exact"/>
              <w:rPr>
                <w:rFonts w:ascii="宋体" w:hAnsi="宋体" w:cs="方正小标宋简体" w:hint="eastAsia"/>
                <w:color w:val="000000"/>
                <w:sz w:val="24"/>
              </w:rPr>
            </w:pPr>
            <w:r w:rsidRPr="001E4578">
              <w:rPr>
                <w:rFonts w:ascii="宋体" w:hAnsi="宋体" w:cs="方正小标宋简体" w:hint="eastAsia"/>
                <w:color w:val="000000"/>
                <w:sz w:val="24"/>
              </w:rPr>
              <w:t>完成自选动作“X”部分的内容:</w:t>
            </w:r>
          </w:p>
          <w:p w:rsidR="005D69C0" w:rsidRPr="001E4578" w:rsidRDefault="005D69C0" w:rsidP="00B77481">
            <w:pPr>
              <w:spacing w:line="530" w:lineRule="exact"/>
              <w:rPr>
                <w:rFonts w:ascii="宋体" w:hAnsi="宋体" w:cs="方正小标宋简体" w:hint="eastAsia"/>
                <w:color w:val="000000"/>
                <w:sz w:val="24"/>
              </w:rPr>
            </w:pPr>
            <w:r w:rsidRPr="001E4578">
              <w:rPr>
                <w:rFonts w:ascii="宋体" w:hAnsi="宋体" w:cs="方正小标宋简体" w:hint="eastAsia"/>
                <w:color w:val="000000"/>
                <w:sz w:val="24"/>
              </w:rPr>
              <w:t>（1）传达学习《中共湖北省委关于认真贯彻习近平总书记重要指示精神广泛开展向张富清同志学习的通知》精神；</w:t>
            </w:r>
          </w:p>
          <w:p w:rsidR="005D69C0" w:rsidRPr="001E4578" w:rsidRDefault="005D69C0" w:rsidP="00B77481">
            <w:pPr>
              <w:spacing w:line="530" w:lineRule="exact"/>
              <w:rPr>
                <w:rFonts w:ascii="宋体" w:hAnsi="宋体" w:cs="方正小标宋简体" w:hint="eastAsia"/>
                <w:color w:val="000000"/>
                <w:sz w:val="24"/>
              </w:rPr>
            </w:pPr>
            <w:r w:rsidRPr="001E4578">
              <w:rPr>
                <w:rFonts w:ascii="宋体" w:hAnsi="宋体" w:cs="方正小标宋简体" w:hint="eastAsia"/>
                <w:color w:val="000000"/>
                <w:sz w:val="24"/>
              </w:rPr>
              <w:t>（2）驻村扶贫工作队分享清河大队老党员刘真柱“脱贫不忘党恩”的先进事迹；</w:t>
            </w:r>
          </w:p>
          <w:p w:rsidR="005D69C0" w:rsidRPr="001E4578" w:rsidRDefault="005D69C0" w:rsidP="00B77481">
            <w:pPr>
              <w:spacing w:line="530" w:lineRule="exact"/>
              <w:rPr>
                <w:rFonts w:ascii="宋体" w:hAnsi="宋体" w:cs="方正小标宋简体" w:hint="eastAsia"/>
                <w:color w:val="000000"/>
                <w:sz w:val="24"/>
              </w:rPr>
            </w:pPr>
            <w:r w:rsidRPr="001E4578">
              <w:rPr>
                <w:rFonts w:ascii="宋体" w:hAnsi="宋体" w:cs="方正小标宋简体" w:hint="eastAsia"/>
                <w:color w:val="000000"/>
                <w:sz w:val="24"/>
              </w:rPr>
              <w:t>（3）清河大队书记</w:t>
            </w:r>
            <w:proofErr w:type="gramStart"/>
            <w:r w:rsidRPr="001E4578">
              <w:rPr>
                <w:rFonts w:ascii="宋体" w:hAnsi="宋体" w:cs="方正小标宋简体" w:hint="eastAsia"/>
                <w:color w:val="000000"/>
                <w:sz w:val="24"/>
              </w:rPr>
              <w:t>刘海北</w:t>
            </w:r>
            <w:proofErr w:type="gramEnd"/>
            <w:r w:rsidRPr="001E4578">
              <w:rPr>
                <w:rFonts w:ascii="宋体" w:hAnsi="宋体" w:cs="方正小标宋简体" w:hint="eastAsia"/>
                <w:color w:val="000000"/>
                <w:sz w:val="24"/>
              </w:rPr>
              <w:t>分享帮扶刘真柱的经历；</w:t>
            </w:r>
          </w:p>
          <w:p w:rsidR="005D69C0" w:rsidRPr="001E4578" w:rsidRDefault="005D69C0" w:rsidP="00B77481">
            <w:pPr>
              <w:spacing w:line="530" w:lineRule="exact"/>
              <w:rPr>
                <w:rFonts w:ascii="宋体" w:hAnsi="宋体" w:cs="方正小标宋简体" w:hint="eastAsia"/>
                <w:color w:val="000000"/>
                <w:sz w:val="24"/>
              </w:rPr>
            </w:pPr>
            <w:r w:rsidRPr="001E4578">
              <w:rPr>
                <w:rFonts w:ascii="宋体" w:hAnsi="宋体" w:cs="方正小标宋简体" w:hint="eastAsia"/>
                <w:color w:val="000000"/>
                <w:sz w:val="24"/>
              </w:rPr>
              <w:t>（4）市教育局机关党员代表分享感悟；</w:t>
            </w:r>
          </w:p>
          <w:p w:rsidR="005D69C0" w:rsidRPr="001E4578" w:rsidRDefault="005D69C0" w:rsidP="00B77481">
            <w:pPr>
              <w:spacing w:line="530" w:lineRule="exact"/>
              <w:rPr>
                <w:rFonts w:ascii="宋体" w:hAnsi="宋体" w:cs="方正小标宋简体" w:hint="eastAsia"/>
                <w:color w:val="000000"/>
                <w:sz w:val="24"/>
              </w:rPr>
            </w:pPr>
            <w:r w:rsidRPr="001E4578">
              <w:rPr>
                <w:rFonts w:ascii="宋体" w:hAnsi="宋体" w:cs="方正小标宋简体" w:hint="eastAsia"/>
                <w:color w:val="000000"/>
                <w:sz w:val="24"/>
              </w:rPr>
              <w:t>（5）菱角湖管理区领导讲话；</w:t>
            </w:r>
          </w:p>
          <w:p w:rsidR="005D69C0" w:rsidRPr="00F7487F" w:rsidRDefault="005D69C0" w:rsidP="00B77481">
            <w:pPr>
              <w:spacing w:line="560" w:lineRule="exact"/>
              <w:rPr>
                <w:rFonts w:ascii="宋体" w:hAnsi="宋体" w:cs="方正小标宋简体" w:hint="eastAsia"/>
                <w:color w:val="000000"/>
                <w:sz w:val="24"/>
              </w:rPr>
            </w:pPr>
            <w:r w:rsidRPr="001E4578">
              <w:rPr>
                <w:rFonts w:ascii="宋体" w:hAnsi="宋体" w:cs="方正小标宋简体" w:hint="eastAsia"/>
                <w:color w:val="000000"/>
                <w:sz w:val="24"/>
              </w:rPr>
              <w:t>（6）市教育局党组书记、局长傅铁海同志总结讲话。</w:t>
            </w:r>
          </w:p>
        </w:tc>
        <w:tc>
          <w:tcPr>
            <w:tcW w:w="1440" w:type="dxa"/>
            <w:vMerge/>
            <w:vAlign w:val="center"/>
          </w:tcPr>
          <w:p w:rsidR="005D69C0" w:rsidRPr="00C15025" w:rsidRDefault="005D69C0" w:rsidP="00B77481">
            <w:pPr>
              <w:spacing w:line="360" w:lineRule="exact"/>
              <w:jc w:val="center"/>
              <w:rPr>
                <w:rFonts w:ascii="宋体" w:hAnsi="宋体" w:hint="eastAsia"/>
                <w:sz w:val="28"/>
                <w:szCs w:val="28"/>
              </w:rPr>
            </w:pPr>
          </w:p>
        </w:tc>
        <w:tc>
          <w:tcPr>
            <w:tcW w:w="2005" w:type="dxa"/>
            <w:vMerge/>
            <w:vAlign w:val="center"/>
          </w:tcPr>
          <w:p w:rsidR="005D69C0" w:rsidRPr="00C15025" w:rsidRDefault="005D69C0" w:rsidP="00B77481">
            <w:pPr>
              <w:spacing w:line="360" w:lineRule="exact"/>
              <w:jc w:val="center"/>
              <w:rPr>
                <w:rFonts w:ascii="宋体" w:hAnsi="宋体" w:hint="eastAsia"/>
                <w:sz w:val="28"/>
                <w:szCs w:val="28"/>
              </w:rPr>
            </w:pPr>
          </w:p>
        </w:tc>
      </w:tr>
    </w:tbl>
    <w:p w:rsidR="008D234D" w:rsidRPr="005D69C0" w:rsidRDefault="008D234D"/>
    <w:sectPr w:rsidR="008D234D" w:rsidRPr="005D6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0"/>
    <w:rsid w:val="005D69C0"/>
    <w:rsid w:val="007D2C1E"/>
    <w:rsid w:val="008D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AB5E76E-F7C1-4AFD-8298-B3C4D342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9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zzg</dc:creator>
  <cp:keywords/>
  <dc:description/>
  <cp:lastModifiedBy>zzg</cp:lastModifiedBy>
  <cp:revision>2</cp:revision>
  <dcterms:created xsi:type="dcterms:W3CDTF">2019-07-12T01:43:00Z</dcterms:created>
  <dcterms:modified xsi:type="dcterms:W3CDTF">2019-07-12T02:03:00Z</dcterms:modified>
</cp:coreProperties>
</file>